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A3399E" w:rsidP="00913946">
            <w:pPr>
              <w:pStyle w:val="Title"/>
            </w:pPr>
            <w:r>
              <w:t>Amanda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brown</w:t>
            </w:r>
          </w:p>
          <w:p w:rsidR="00692703" w:rsidRPr="00CF1A49" w:rsidRDefault="00A3399E" w:rsidP="00913946">
            <w:pPr>
              <w:pStyle w:val="ContactInfo"/>
              <w:contextualSpacing w:val="0"/>
            </w:pPr>
            <w:r>
              <w:t>Greensboro, MD 21639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DD90144A4B34083B0104F67B16969B0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F539AD">
              <w:t>410-482-4527</w:t>
            </w:r>
          </w:p>
          <w:p w:rsidR="00692703" w:rsidRPr="00CF1A49" w:rsidRDefault="00A3399E" w:rsidP="00913946">
            <w:pPr>
              <w:pStyle w:val="ContactInfoEmphasis"/>
              <w:contextualSpacing w:val="0"/>
            </w:pPr>
            <w:r>
              <w:t>Abrown102707@yahoo.com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1755A8" w:rsidP="00AE6B1B">
            <w:pPr>
              <w:contextualSpacing w:val="0"/>
            </w:pPr>
          </w:p>
        </w:tc>
      </w:tr>
    </w:tbl>
    <w:p w:rsidR="004E01EB" w:rsidRPr="00CF1A49" w:rsidRDefault="004B520E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C046568756D4638B509965C2650CB93"/>
          </w:placeholder>
          <w:temporary/>
          <w:showingPlcHdr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1D0BF1" w:rsidRPr="00CF1A49" w:rsidRDefault="0058587D" w:rsidP="001D0BF1">
            <w:pPr>
              <w:pStyle w:val="Heading3"/>
              <w:contextualSpacing w:val="0"/>
              <w:outlineLvl w:val="2"/>
            </w:pPr>
            <w:r>
              <w:t>2011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58587D" w:rsidP="001D0BF1">
            <w:pPr>
              <w:pStyle w:val="Heading2"/>
              <w:contextualSpacing w:val="0"/>
              <w:outlineLvl w:val="1"/>
            </w:pPr>
            <w:r>
              <w:t>Daycare owner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Peas in a Pod family daycare</w:t>
            </w:r>
          </w:p>
          <w:p w:rsidR="001E3120" w:rsidRPr="00CF1A49" w:rsidRDefault="0058587D" w:rsidP="001D0BF1">
            <w:pPr>
              <w:contextualSpacing w:val="0"/>
            </w:pPr>
            <w:r>
              <w:t>Responsible for a</w:t>
            </w:r>
            <w:r w:rsidR="005D24C2">
              <w:t>ll business operations such as</w:t>
            </w:r>
            <w:r w:rsidR="0050323B">
              <w:t xml:space="preserve"> accounting and policies. Responsible for all curriculum, field trip, and schedule planning. Responsible for </w:t>
            </w:r>
            <w:r w:rsidR="00367A7D">
              <w:t xml:space="preserve">creating a safe and nurturing environment for children of all ages and abilities. Responsible for providing USDA approved </w:t>
            </w:r>
            <w:r w:rsidR="0050323B">
              <w:t>meals a</w:t>
            </w:r>
            <w:r w:rsidR="005D24C2">
              <w:t>nd snacks throughout the day as well as</w:t>
            </w:r>
            <w:r w:rsidR="00AE6B1B">
              <w:t xml:space="preserve"> maintaining</w:t>
            </w:r>
            <w:r w:rsidR="00367A7D">
              <w:t xml:space="preserve"> the</w:t>
            </w:r>
            <w:r w:rsidR="0050323B">
              <w:t xml:space="preserve"> well- being</w:t>
            </w:r>
            <w:r w:rsidR="008507CB">
              <w:t xml:space="preserve"> of</w:t>
            </w:r>
            <w:r w:rsidR="0050323B">
              <w:t xml:space="preserve"> each child.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50323B" w:rsidP="00F61DF9">
            <w:pPr>
              <w:pStyle w:val="Heading3"/>
              <w:contextualSpacing w:val="0"/>
              <w:outlineLvl w:val="2"/>
            </w:pPr>
            <w:r>
              <w:t>2005</w:t>
            </w:r>
            <w:r w:rsidR="00F61DF9" w:rsidRPr="00CF1A49">
              <w:t xml:space="preserve"> – </w:t>
            </w:r>
            <w:r>
              <w:t>2007</w:t>
            </w:r>
          </w:p>
          <w:p w:rsidR="00F61DF9" w:rsidRPr="00CF1A49" w:rsidRDefault="0050323B" w:rsidP="00F61DF9">
            <w:pPr>
              <w:pStyle w:val="Heading2"/>
              <w:contextualSpacing w:val="0"/>
              <w:outlineLvl w:val="1"/>
            </w:pPr>
            <w:r>
              <w:t>Teller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1</w:t>
            </w:r>
            <w:r w:rsidRPr="0050323B">
              <w:rPr>
                <w:rStyle w:val="SubtleReference"/>
                <w:vertAlign w:val="superscript"/>
              </w:rPr>
              <w:t>st</w:t>
            </w:r>
            <w:r>
              <w:rPr>
                <w:rStyle w:val="SubtleReference"/>
              </w:rPr>
              <w:t xml:space="preserve"> mariner bank</w:t>
            </w:r>
          </w:p>
          <w:p w:rsidR="00F61DF9" w:rsidRDefault="0050323B" w:rsidP="00F61DF9">
            <w:r>
              <w:t>Responsible for all transactions in the branch and drive through. Responsible fo</w:t>
            </w:r>
            <w:r w:rsidR="00367A7D">
              <w:t>r opening and closing accounts, and the balancing of the teller drawer and vault.</w:t>
            </w:r>
          </w:p>
          <w:p w:rsidR="008507CB" w:rsidRDefault="008507CB" w:rsidP="00F61DF9"/>
          <w:p w:rsidR="008507CB" w:rsidRPr="008507CB" w:rsidRDefault="008507CB" w:rsidP="00F61DF9">
            <w:pPr>
              <w:rPr>
                <w:b/>
              </w:rPr>
            </w:pPr>
            <w:r w:rsidRPr="008507CB">
              <w:rPr>
                <w:b/>
              </w:rPr>
              <w:t>2003- 2005</w:t>
            </w:r>
          </w:p>
          <w:p w:rsidR="008507CB" w:rsidRDefault="008507CB" w:rsidP="00F61DF9">
            <w:pPr>
              <w:rPr>
                <w:sz w:val="26"/>
                <w:szCs w:val="26"/>
              </w:rPr>
            </w:pPr>
            <w:r w:rsidRPr="008507CB">
              <w:rPr>
                <w:b/>
                <w:color w:val="417939"/>
                <w:sz w:val="26"/>
                <w:szCs w:val="26"/>
              </w:rPr>
              <w:t>D</w:t>
            </w:r>
            <w:r>
              <w:rPr>
                <w:b/>
                <w:color w:val="417939"/>
                <w:sz w:val="26"/>
                <w:szCs w:val="26"/>
              </w:rPr>
              <w:t>ISPATCH</w:t>
            </w:r>
            <w:r>
              <w:t xml:space="preserve">, </w:t>
            </w:r>
            <w:r w:rsidRPr="008507CB">
              <w:rPr>
                <w:sz w:val="26"/>
                <w:szCs w:val="26"/>
              </w:rPr>
              <w:t>ANNE ARUNDEL COUNTY ANIMAL CONTROL</w:t>
            </w:r>
          </w:p>
          <w:p w:rsidR="008507CB" w:rsidRPr="008507CB" w:rsidRDefault="008507CB" w:rsidP="00F61DF9">
            <w:r>
              <w:t xml:space="preserve">Responsible for taking all calls and using the radio to direct officers to where they need to go with appropriate 10 codes. Responsible for staying </w:t>
            </w:r>
            <w:r w:rsidR="00F539AD">
              <w:t xml:space="preserve">in contact with </w:t>
            </w:r>
            <w:r w:rsidR="00367A7D">
              <w:t xml:space="preserve">the </w:t>
            </w:r>
            <w:r w:rsidR="00F539AD">
              <w:t xml:space="preserve">people reporting issues as well as officers responding to </w:t>
            </w:r>
            <w:r>
              <w:t>the call</w:t>
            </w:r>
            <w:r w:rsidR="00F539AD">
              <w:t>,</w:t>
            </w:r>
            <w:r>
              <w:t xml:space="preserve"> and entering all required information into the system.</w:t>
            </w:r>
          </w:p>
        </w:tc>
      </w:tr>
    </w:tbl>
    <w:sdt>
      <w:sdtPr>
        <w:alias w:val="Education:"/>
        <w:tag w:val="Education:"/>
        <w:id w:val="-1908763273"/>
        <w:placeholder>
          <w:docPart w:val="2F2454BDCDDC48568BC9C13EEDC30CC6"/>
        </w:placeholder>
        <w:temporary/>
        <w:showingPlcHdr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86"/>
      </w:tblGrid>
      <w:tr w:rsidR="001D0BF1" w:rsidRPr="00CF1A49" w:rsidTr="00D66A52">
        <w:tc>
          <w:tcPr>
            <w:tcW w:w="9355" w:type="dxa"/>
          </w:tcPr>
          <w:p w:rsidR="00B6098D" w:rsidRDefault="00B6098D" w:rsidP="001D0BF1">
            <w:pPr>
              <w:pStyle w:val="Heading3"/>
              <w:contextualSpacing w:val="0"/>
              <w:outlineLvl w:val="2"/>
            </w:pPr>
            <w:r>
              <w:t>Present</w:t>
            </w:r>
          </w:p>
          <w:p w:rsidR="00B6098D" w:rsidRPr="00B6098D" w:rsidRDefault="00B6098D" w:rsidP="001D0BF1">
            <w:pPr>
              <w:pStyle w:val="Heading3"/>
              <w:contextualSpacing w:val="0"/>
              <w:outlineLvl w:val="2"/>
              <w:rPr>
                <w:b w:val="0"/>
                <w:sz w:val="26"/>
                <w:szCs w:val="26"/>
              </w:rPr>
            </w:pPr>
            <w:r w:rsidRPr="00B6098D">
              <w:rPr>
                <w:b w:val="0"/>
                <w:sz w:val="26"/>
                <w:szCs w:val="26"/>
              </w:rPr>
              <w:t>Chesapeake College</w:t>
            </w:r>
          </w:p>
          <w:p w:rsidR="00B6098D" w:rsidRPr="00B6098D" w:rsidRDefault="00B6098D" w:rsidP="00B6098D">
            <w:r>
              <w:t>Early Childhood Development</w:t>
            </w:r>
          </w:p>
          <w:p w:rsidR="00B6098D" w:rsidRDefault="00B6098D" w:rsidP="001D0BF1">
            <w:pPr>
              <w:pStyle w:val="Heading3"/>
              <w:contextualSpacing w:val="0"/>
              <w:outlineLvl w:val="2"/>
            </w:pPr>
          </w:p>
          <w:p w:rsidR="001D0BF1" w:rsidRPr="00CF1A49" w:rsidRDefault="008507CB" w:rsidP="001D0BF1">
            <w:pPr>
              <w:pStyle w:val="Heading3"/>
              <w:contextualSpacing w:val="0"/>
              <w:outlineLvl w:val="2"/>
            </w:pPr>
            <w:r>
              <w:t>2005</w:t>
            </w:r>
          </w:p>
          <w:p w:rsidR="008507CB" w:rsidRPr="008507CB" w:rsidRDefault="008507CB" w:rsidP="001D0BF1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rPr>
                <w:rStyle w:val="SubtleReference"/>
              </w:rPr>
              <w:t>Annapolis high school</w:t>
            </w:r>
          </w:p>
          <w:p w:rsidR="007538DC" w:rsidRPr="00CF1A49" w:rsidRDefault="008507CB" w:rsidP="007538DC">
            <w:pPr>
              <w:contextualSpacing w:val="0"/>
            </w:pPr>
            <w:r>
              <w:t xml:space="preserve">Participated in honor society and was part of an internship with the Anne Arundel County </w:t>
            </w:r>
            <w:r w:rsidR="00AC299E">
              <w:t>Sheriff’s</w:t>
            </w:r>
            <w:r>
              <w:t xml:space="preserve"> Office during senior year.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8507CB">
            <w:pPr>
              <w:pStyle w:val="Heading3"/>
              <w:contextualSpacing w:val="0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1027BD5EE1434E34B7F8F88E307B40C9"/>
        </w:placeholder>
        <w:temporary/>
        <w:showingPlcHdr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386D0C" w:rsidP="006E1507">
            <w:pPr>
              <w:pStyle w:val="ListBullet"/>
              <w:contextualSpacing w:val="0"/>
            </w:pPr>
            <w:r>
              <w:t>Familiar with school practices</w:t>
            </w:r>
          </w:p>
          <w:p w:rsidR="001F4E6D" w:rsidRDefault="00386D0C" w:rsidP="006E1507">
            <w:pPr>
              <w:pStyle w:val="ListBullet"/>
              <w:contextualSpacing w:val="0"/>
            </w:pPr>
            <w:r>
              <w:t>Curriculum planning</w:t>
            </w:r>
          </w:p>
          <w:p w:rsidR="00E24E9A" w:rsidRDefault="00E24E9A" w:rsidP="006E1507">
            <w:pPr>
              <w:pStyle w:val="ListBullet"/>
              <w:contextualSpacing w:val="0"/>
            </w:pPr>
            <w:r>
              <w:t>CPR/first aid certified</w:t>
            </w:r>
          </w:p>
          <w:p w:rsidR="00E24E9A" w:rsidRDefault="00E24E9A" w:rsidP="006E1507">
            <w:pPr>
              <w:pStyle w:val="ListBullet"/>
              <w:contextualSpacing w:val="0"/>
            </w:pPr>
            <w:r>
              <w:lastRenderedPageBreak/>
              <w:t>Emergency preparedness trained</w:t>
            </w:r>
          </w:p>
          <w:p w:rsidR="00367A7D" w:rsidRDefault="00367A7D" w:rsidP="006E1507">
            <w:pPr>
              <w:pStyle w:val="ListBullet"/>
              <w:contextualSpacing w:val="0"/>
            </w:pPr>
            <w:r>
              <w:t>Able to multi-task and manage time effectively</w:t>
            </w:r>
          </w:p>
          <w:p w:rsidR="00E24E9A" w:rsidRPr="006E1507" w:rsidRDefault="00E24E9A" w:rsidP="00E24E9A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86D0C" w:rsidP="006E1507">
            <w:pPr>
              <w:pStyle w:val="ListBullet"/>
              <w:contextualSpacing w:val="0"/>
            </w:pPr>
            <w:r>
              <w:lastRenderedPageBreak/>
              <w:t>Activity planning</w:t>
            </w:r>
          </w:p>
          <w:p w:rsidR="001E3120" w:rsidRPr="006E1507" w:rsidRDefault="00386D0C" w:rsidP="006E1507">
            <w:pPr>
              <w:pStyle w:val="ListBullet"/>
              <w:contextualSpacing w:val="0"/>
            </w:pPr>
            <w:r>
              <w:t xml:space="preserve">Scheduling </w:t>
            </w:r>
          </w:p>
          <w:p w:rsidR="001E3120" w:rsidRDefault="00386D0C" w:rsidP="006E1507">
            <w:pPr>
              <w:pStyle w:val="ListBullet"/>
              <w:contextualSpacing w:val="0"/>
            </w:pPr>
            <w:r>
              <w:t>Experience with children 0-10 years of age</w:t>
            </w:r>
          </w:p>
          <w:p w:rsidR="005D24C2" w:rsidRDefault="00367A7D" w:rsidP="006E1507">
            <w:pPr>
              <w:pStyle w:val="ListBullet"/>
              <w:contextualSpacing w:val="0"/>
            </w:pPr>
            <w:r>
              <w:lastRenderedPageBreak/>
              <w:t>Computer skills: word and PowerPoint</w:t>
            </w:r>
          </w:p>
          <w:p w:rsidR="00367A7D" w:rsidRDefault="00367A7D" w:rsidP="006E1507">
            <w:pPr>
              <w:pStyle w:val="ListBullet"/>
              <w:contextualSpacing w:val="0"/>
            </w:pPr>
            <w:r>
              <w:t>Patient</w:t>
            </w:r>
          </w:p>
          <w:p w:rsidR="00D417A8" w:rsidRPr="006E1507" w:rsidRDefault="00D417A8" w:rsidP="00A74AF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Activities:"/>
        <w:tag w:val="Activities:"/>
        <w:id w:val="1223332893"/>
        <w:placeholder>
          <w:docPart w:val="50891EA1290E4BF1ADC2A11CA7C35E58"/>
        </w:placeholder>
        <w:temporary/>
        <w:showingPlcHdr/>
      </w:sdtPr>
      <w:sdtEndPr/>
      <w:sdtContent>
        <w:p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:rsidR="00B51D1B" w:rsidRPr="006E1507" w:rsidRDefault="00386D0C" w:rsidP="006E1507">
      <w:r>
        <w:t>I am a partner with the Judy Center in Caroline County. I go through 24 hours or more training a year focusing in child development, professionalism, curriculum, special needs, and community. I am a level 4 credentialed provider and a level 3 participant in Maryland Excels Quality Rating Program</w:t>
      </w:r>
      <w:r w:rsidR="00AE6B1B">
        <w:t>.</w:t>
      </w:r>
      <w:bookmarkStart w:id="0" w:name="_GoBack"/>
      <w:bookmarkEnd w:id="0"/>
      <w:r>
        <w:t xml:space="preserve"> 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0E" w:rsidRDefault="004B520E" w:rsidP="0068194B">
      <w:r>
        <w:separator/>
      </w:r>
    </w:p>
    <w:p w:rsidR="004B520E" w:rsidRDefault="004B520E"/>
    <w:p w:rsidR="004B520E" w:rsidRDefault="004B520E"/>
  </w:endnote>
  <w:endnote w:type="continuationSeparator" w:id="0">
    <w:p w:rsidR="004B520E" w:rsidRDefault="004B520E" w:rsidP="0068194B">
      <w:r>
        <w:continuationSeparator/>
      </w:r>
    </w:p>
    <w:p w:rsidR="004B520E" w:rsidRDefault="004B520E"/>
    <w:p w:rsidR="004B520E" w:rsidRDefault="004B5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99E" w:rsidRDefault="00A3399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B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0E" w:rsidRDefault="004B520E" w:rsidP="0068194B">
      <w:r>
        <w:separator/>
      </w:r>
    </w:p>
    <w:p w:rsidR="004B520E" w:rsidRDefault="004B520E"/>
    <w:p w:rsidR="004B520E" w:rsidRDefault="004B520E"/>
  </w:footnote>
  <w:footnote w:type="continuationSeparator" w:id="0">
    <w:p w:rsidR="004B520E" w:rsidRDefault="004B520E" w:rsidP="0068194B">
      <w:r>
        <w:continuationSeparator/>
      </w:r>
    </w:p>
    <w:p w:rsidR="004B520E" w:rsidRDefault="004B520E"/>
    <w:p w:rsidR="004B520E" w:rsidRDefault="004B52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99E" w:rsidRPr="004E01EB" w:rsidRDefault="00A3399E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EC7193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9E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67A7D"/>
    <w:rsid w:val="00386D0C"/>
    <w:rsid w:val="00394E8C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86995"/>
    <w:rsid w:val="00494CF6"/>
    <w:rsid w:val="00495F8D"/>
    <w:rsid w:val="004A1FAE"/>
    <w:rsid w:val="004A32FF"/>
    <w:rsid w:val="004B06EB"/>
    <w:rsid w:val="004B520E"/>
    <w:rsid w:val="004B6AD0"/>
    <w:rsid w:val="004C2D5D"/>
    <w:rsid w:val="004C33E1"/>
    <w:rsid w:val="004E01EB"/>
    <w:rsid w:val="004E2794"/>
    <w:rsid w:val="0050323B"/>
    <w:rsid w:val="00510392"/>
    <w:rsid w:val="00513E2A"/>
    <w:rsid w:val="00566A35"/>
    <w:rsid w:val="0056701E"/>
    <w:rsid w:val="005740D7"/>
    <w:rsid w:val="0058587D"/>
    <w:rsid w:val="005A0F26"/>
    <w:rsid w:val="005A1B10"/>
    <w:rsid w:val="005A6850"/>
    <w:rsid w:val="005B1B1B"/>
    <w:rsid w:val="005C5932"/>
    <w:rsid w:val="005D24C2"/>
    <w:rsid w:val="005D3CA7"/>
    <w:rsid w:val="005D4CC1"/>
    <w:rsid w:val="005F4B91"/>
    <w:rsid w:val="005F55D2"/>
    <w:rsid w:val="0062312F"/>
    <w:rsid w:val="00625F2C"/>
    <w:rsid w:val="006618E9"/>
    <w:rsid w:val="00664CEE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07CB"/>
    <w:rsid w:val="00855B59"/>
    <w:rsid w:val="00860461"/>
    <w:rsid w:val="0086487C"/>
    <w:rsid w:val="00870B20"/>
    <w:rsid w:val="008829F8"/>
    <w:rsid w:val="00885897"/>
    <w:rsid w:val="008A049F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399E"/>
    <w:rsid w:val="00A34BA2"/>
    <w:rsid w:val="00A36F27"/>
    <w:rsid w:val="00A42E32"/>
    <w:rsid w:val="00A46E63"/>
    <w:rsid w:val="00A51DC5"/>
    <w:rsid w:val="00A53DE1"/>
    <w:rsid w:val="00A615E1"/>
    <w:rsid w:val="00A74AFC"/>
    <w:rsid w:val="00A755E8"/>
    <w:rsid w:val="00A93A5D"/>
    <w:rsid w:val="00AB32F8"/>
    <w:rsid w:val="00AB610B"/>
    <w:rsid w:val="00AC299E"/>
    <w:rsid w:val="00AD360E"/>
    <w:rsid w:val="00AD40FB"/>
    <w:rsid w:val="00AD782D"/>
    <w:rsid w:val="00AE6B1B"/>
    <w:rsid w:val="00AE7650"/>
    <w:rsid w:val="00B10EBE"/>
    <w:rsid w:val="00B236F1"/>
    <w:rsid w:val="00B50F99"/>
    <w:rsid w:val="00B51D1B"/>
    <w:rsid w:val="00B540F4"/>
    <w:rsid w:val="00B6098D"/>
    <w:rsid w:val="00B60FD0"/>
    <w:rsid w:val="00B622DF"/>
    <w:rsid w:val="00B6332A"/>
    <w:rsid w:val="00B81760"/>
    <w:rsid w:val="00B8494C"/>
    <w:rsid w:val="00B91478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417A8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7DC7"/>
    <w:rsid w:val="00E2397A"/>
    <w:rsid w:val="00E24E9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39AD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nstead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D90144A4B34083B0104F67B169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99BBB-9474-4B44-A9C9-7A87832ABDFD}"/>
      </w:docPartPr>
      <w:docPartBody>
        <w:p w:rsidR="00263315" w:rsidRDefault="002A6A2F">
          <w:pPr>
            <w:pStyle w:val="BDD90144A4B34083B0104F67B16969B0"/>
          </w:pPr>
          <w:r w:rsidRPr="00CF1A49">
            <w:t>·</w:t>
          </w:r>
        </w:p>
      </w:docPartBody>
    </w:docPart>
    <w:docPart>
      <w:docPartPr>
        <w:name w:val="2C046568756D4638B509965C2650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F158-15BF-45B9-AA75-D5361ED2F2C2}"/>
      </w:docPartPr>
      <w:docPartBody>
        <w:p w:rsidR="00263315" w:rsidRDefault="002A6A2F">
          <w:pPr>
            <w:pStyle w:val="2C046568756D4638B509965C2650CB93"/>
          </w:pPr>
          <w:r w:rsidRPr="00CF1A49">
            <w:t>Experience</w:t>
          </w:r>
        </w:p>
      </w:docPartBody>
    </w:docPart>
    <w:docPart>
      <w:docPartPr>
        <w:name w:val="2F2454BDCDDC48568BC9C13EEDC3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40A1-CCC8-4502-93B6-483EBD7D6F0E}"/>
      </w:docPartPr>
      <w:docPartBody>
        <w:p w:rsidR="00263315" w:rsidRDefault="002A6A2F">
          <w:pPr>
            <w:pStyle w:val="2F2454BDCDDC48568BC9C13EEDC30CC6"/>
          </w:pPr>
          <w:r w:rsidRPr="00CF1A49">
            <w:t>Education</w:t>
          </w:r>
        </w:p>
      </w:docPartBody>
    </w:docPart>
    <w:docPart>
      <w:docPartPr>
        <w:name w:val="1027BD5EE1434E34B7F8F88E307B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E78C0-5847-4A60-BE80-DDC8D1C59AD4}"/>
      </w:docPartPr>
      <w:docPartBody>
        <w:p w:rsidR="00263315" w:rsidRDefault="002A6A2F">
          <w:pPr>
            <w:pStyle w:val="1027BD5EE1434E34B7F8F88E307B40C9"/>
          </w:pPr>
          <w:r w:rsidRPr="00CF1A49">
            <w:t>Skills</w:t>
          </w:r>
        </w:p>
      </w:docPartBody>
    </w:docPart>
    <w:docPart>
      <w:docPartPr>
        <w:name w:val="50891EA1290E4BF1ADC2A11CA7C35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5440-BD01-4AE2-9C37-10AD36BA8953}"/>
      </w:docPartPr>
      <w:docPartBody>
        <w:p w:rsidR="00263315" w:rsidRDefault="002A6A2F">
          <w:pPr>
            <w:pStyle w:val="50891EA1290E4BF1ADC2A11CA7C35E58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2F"/>
    <w:rsid w:val="001114EB"/>
    <w:rsid w:val="00263315"/>
    <w:rsid w:val="002A6A2F"/>
    <w:rsid w:val="002F39F9"/>
    <w:rsid w:val="0066139E"/>
    <w:rsid w:val="007B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88FC7435F342229BA9F62A6937397D">
    <w:name w:val="6588FC7435F342229BA9F62A6937397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1EEFC60C18E4DD2A642ECFAF260E67A">
    <w:name w:val="81EEFC60C18E4DD2A642ECFAF260E67A"/>
  </w:style>
  <w:style w:type="paragraph" w:customStyle="1" w:styleId="55B9F579E5BB454DAFA8602ED66988C0">
    <w:name w:val="55B9F579E5BB454DAFA8602ED66988C0"/>
  </w:style>
  <w:style w:type="paragraph" w:customStyle="1" w:styleId="BDD90144A4B34083B0104F67B16969B0">
    <w:name w:val="BDD90144A4B34083B0104F67B16969B0"/>
  </w:style>
  <w:style w:type="paragraph" w:customStyle="1" w:styleId="591F4DD92E5E49FEAB9E810EA1E34B5F">
    <w:name w:val="591F4DD92E5E49FEAB9E810EA1E34B5F"/>
  </w:style>
  <w:style w:type="paragraph" w:customStyle="1" w:styleId="B0B4A764B2034BFEA4265D364679F462">
    <w:name w:val="B0B4A764B2034BFEA4265D364679F462"/>
  </w:style>
  <w:style w:type="paragraph" w:customStyle="1" w:styleId="BC376F0EF76D4C02BEAB74B730ECCE6B">
    <w:name w:val="BC376F0EF76D4C02BEAB74B730ECCE6B"/>
  </w:style>
  <w:style w:type="paragraph" w:customStyle="1" w:styleId="43F9B2996A954E94BF6FB5E91AB7357E">
    <w:name w:val="43F9B2996A954E94BF6FB5E91AB7357E"/>
  </w:style>
  <w:style w:type="paragraph" w:customStyle="1" w:styleId="2C345D1D3DC044EAA492D09B824DECE1">
    <w:name w:val="2C345D1D3DC044EAA492D09B824DECE1"/>
  </w:style>
  <w:style w:type="paragraph" w:customStyle="1" w:styleId="F728AD39AF0843688E710F2A6F9771F0">
    <w:name w:val="F728AD39AF0843688E710F2A6F9771F0"/>
  </w:style>
  <w:style w:type="paragraph" w:customStyle="1" w:styleId="B2E2C5613B7146B5A10183855F974D1C">
    <w:name w:val="B2E2C5613B7146B5A10183855F974D1C"/>
  </w:style>
  <w:style w:type="paragraph" w:customStyle="1" w:styleId="2C046568756D4638B509965C2650CB93">
    <w:name w:val="2C046568756D4638B509965C2650CB93"/>
  </w:style>
  <w:style w:type="paragraph" w:customStyle="1" w:styleId="8A423DD57C8540D995BA0874CCC5D56A">
    <w:name w:val="8A423DD57C8540D995BA0874CCC5D56A"/>
  </w:style>
  <w:style w:type="paragraph" w:customStyle="1" w:styleId="8DCF7C64FBAD4E7D8C78B6338578F345">
    <w:name w:val="8DCF7C64FBAD4E7D8C78B6338578F345"/>
  </w:style>
  <w:style w:type="paragraph" w:customStyle="1" w:styleId="739022A4BCDE4235A393A413B89E8308">
    <w:name w:val="739022A4BCDE4235A393A413B89E830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2922D687AE540D7BB5CC7B2F7A43125">
    <w:name w:val="62922D687AE540D7BB5CC7B2F7A43125"/>
  </w:style>
  <w:style w:type="paragraph" w:customStyle="1" w:styleId="2E5B81052FCD4129B7BB6FF4AFBAD12F">
    <w:name w:val="2E5B81052FCD4129B7BB6FF4AFBAD12F"/>
  </w:style>
  <w:style w:type="paragraph" w:customStyle="1" w:styleId="706763EFB3E14302A3C5A3613D405F75">
    <w:name w:val="706763EFB3E14302A3C5A3613D405F75"/>
  </w:style>
  <w:style w:type="paragraph" w:customStyle="1" w:styleId="1ABC2B1A080C477F96EF29BFF5A427DA">
    <w:name w:val="1ABC2B1A080C477F96EF29BFF5A427DA"/>
  </w:style>
  <w:style w:type="paragraph" w:customStyle="1" w:styleId="C0A6F1D5C3E049BF9F44329E54A6DEF0">
    <w:name w:val="C0A6F1D5C3E049BF9F44329E54A6DEF0"/>
  </w:style>
  <w:style w:type="paragraph" w:customStyle="1" w:styleId="2A9CD05D82774CB494412E3262C2749F">
    <w:name w:val="2A9CD05D82774CB494412E3262C2749F"/>
  </w:style>
  <w:style w:type="paragraph" w:customStyle="1" w:styleId="4ACB3F0C9D014F1899CB6D2685ED136F">
    <w:name w:val="4ACB3F0C9D014F1899CB6D2685ED136F"/>
  </w:style>
  <w:style w:type="paragraph" w:customStyle="1" w:styleId="2F2454BDCDDC48568BC9C13EEDC30CC6">
    <w:name w:val="2F2454BDCDDC48568BC9C13EEDC30CC6"/>
  </w:style>
  <w:style w:type="paragraph" w:customStyle="1" w:styleId="FE85857A5E0E4DF1B35412E0D3C2615C">
    <w:name w:val="FE85857A5E0E4DF1B35412E0D3C2615C"/>
  </w:style>
  <w:style w:type="paragraph" w:customStyle="1" w:styleId="9E05ECFDC16C44CA9F9E997F01F7F692">
    <w:name w:val="9E05ECFDC16C44CA9F9E997F01F7F692"/>
  </w:style>
  <w:style w:type="paragraph" w:customStyle="1" w:styleId="94D2CCD9AE1148BB931EA7A119AF5198">
    <w:name w:val="94D2CCD9AE1148BB931EA7A119AF5198"/>
  </w:style>
  <w:style w:type="paragraph" w:customStyle="1" w:styleId="00E685667EAB40B9835E53EEFA8013EE">
    <w:name w:val="00E685667EAB40B9835E53EEFA8013EE"/>
  </w:style>
  <w:style w:type="paragraph" w:customStyle="1" w:styleId="EB79698C70494EE1B79E0B156AA5D38C">
    <w:name w:val="EB79698C70494EE1B79E0B156AA5D38C"/>
  </w:style>
  <w:style w:type="paragraph" w:customStyle="1" w:styleId="E2A493FEC9F84099B9BDD90EE2107FAA">
    <w:name w:val="E2A493FEC9F84099B9BDD90EE2107FAA"/>
  </w:style>
  <w:style w:type="paragraph" w:customStyle="1" w:styleId="EA2262F0090C45D5963BD085239BB2D3">
    <w:name w:val="EA2262F0090C45D5963BD085239BB2D3"/>
  </w:style>
  <w:style w:type="paragraph" w:customStyle="1" w:styleId="B21B23F4E96846EDB18E602DB53C3399">
    <w:name w:val="B21B23F4E96846EDB18E602DB53C3399"/>
  </w:style>
  <w:style w:type="paragraph" w:customStyle="1" w:styleId="34271FAC8E7E4B30B859B2A4702CB571">
    <w:name w:val="34271FAC8E7E4B30B859B2A4702CB571"/>
  </w:style>
  <w:style w:type="paragraph" w:customStyle="1" w:styleId="226BD4FAECD14CF9B8B19921BCD80024">
    <w:name w:val="226BD4FAECD14CF9B8B19921BCD80024"/>
  </w:style>
  <w:style w:type="paragraph" w:customStyle="1" w:styleId="1027BD5EE1434E34B7F8F88E307B40C9">
    <w:name w:val="1027BD5EE1434E34B7F8F88E307B40C9"/>
  </w:style>
  <w:style w:type="paragraph" w:customStyle="1" w:styleId="204162C664654EA58D2560B790DAEF34">
    <w:name w:val="204162C664654EA58D2560B790DAEF34"/>
  </w:style>
  <w:style w:type="paragraph" w:customStyle="1" w:styleId="BD952DB8C1F043E3B01E3DAAE1313B74">
    <w:name w:val="BD952DB8C1F043E3B01E3DAAE1313B74"/>
  </w:style>
  <w:style w:type="paragraph" w:customStyle="1" w:styleId="0B73484B5442417080AED0D28E5BA17A">
    <w:name w:val="0B73484B5442417080AED0D28E5BA17A"/>
  </w:style>
  <w:style w:type="paragraph" w:customStyle="1" w:styleId="8CF651041DF04C11931A9990A92F9C24">
    <w:name w:val="8CF651041DF04C11931A9990A92F9C24"/>
  </w:style>
  <w:style w:type="paragraph" w:customStyle="1" w:styleId="E98A53B8451648F2ACCF95D55393E424">
    <w:name w:val="E98A53B8451648F2ACCF95D55393E424"/>
  </w:style>
  <w:style w:type="paragraph" w:customStyle="1" w:styleId="50891EA1290E4BF1ADC2A11CA7C35E58">
    <w:name w:val="50891EA1290E4BF1ADC2A11CA7C35E58"/>
  </w:style>
  <w:style w:type="paragraph" w:customStyle="1" w:styleId="0391BF918E314B179D755F28D2F7237F">
    <w:name w:val="0391BF918E314B179D755F28D2F723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88FC7435F342229BA9F62A6937397D">
    <w:name w:val="6588FC7435F342229BA9F62A6937397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1EEFC60C18E4DD2A642ECFAF260E67A">
    <w:name w:val="81EEFC60C18E4DD2A642ECFAF260E67A"/>
  </w:style>
  <w:style w:type="paragraph" w:customStyle="1" w:styleId="55B9F579E5BB454DAFA8602ED66988C0">
    <w:name w:val="55B9F579E5BB454DAFA8602ED66988C0"/>
  </w:style>
  <w:style w:type="paragraph" w:customStyle="1" w:styleId="BDD90144A4B34083B0104F67B16969B0">
    <w:name w:val="BDD90144A4B34083B0104F67B16969B0"/>
  </w:style>
  <w:style w:type="paragraph" w:customStyle="1" w:styleId="591F4DD92E5E49FEAB9E810EA1E34B5F">
    <w:name w:val="591F4DD92E5E49FEAB9E810EA1E34B5F"/>
  </w:style>
  <w:style w:type="paragraph" w:customStyle="1" w:styleId="B0B4A764B2034BFEA4265D364679F462">
    <w:name w:val="B0B4A764B2034BFEA4265D364679F462"/>
  </w:style>
  <w:style w:type="paragraph" w:customStyle="1" w:styleId="BC376F0EF76D4C02BEAB74B730ECCE6B">
    <w:name w:val="BC376F0EF76D4C02BEAB74B730ECCE6B"/>
  </w:style>
  <w:style w:type="paragraph" w:customStyle="1" w:styleId="43F9B2996A954E94BF6FB5E91AB7357E">
    <w:name w:val="43F9B2996A954E94BF6FB5E91AB7357E"/>
  </w:style>
  <w:style w:type="paragraph" w:customStyle="1" w:styleId="2C345D1D3DC044EAA492D09B824DECE1">
    <w:name w:val="2C345D1D3DC044EAA492D09B824DECE1"/>
  </w:style>
  <w:style w:type="paragraph" w:customStyle="1" w:styleId="F728AD39AF0843688E710F2A6F9771F0">
    <w:name w:val="F728AD39AF0843688E710F2A6F9771F0"/>
  </w:style>
  <w:style w:type="paragraph" w:customStyle="1" w:styleId="B2E2C5613B7146B5A10183855F974D1C">
    <w:name w:val="B2E2C5613B7146B5A10183855F974D1C"/>
  </w:style>
  <w:style w:type="paragraph" w:customStyle="1" w:styleId="2C046568756D4638B509965C2650CB93">
    <w:name w:val="2C046568756D4638B509965C2650CB93"/>
  </w:style>
  <w:style w:type="paragraph" w:customStyle="1" w:styleId="8A423DD57C8540D995BA0874CCC5D56A">
    <w:name w:val="8A423DD57C8540D995BA0874CCC5D56A"/>
  </w:style>
  <w:style w:type="paragraph" w:customStyle="1" w:styleId="8DCF7C64FBAD4E7D8C78B6338578F345">
    <w:name w:val="8DCF7C64FBAD4E7D8C78B6338578F345"/>
  </w:style>
  <w:style w:type="paragraph" w:customStyle="1" w:styleId="739022A4BCDE4235A393A413B89E8308">
    <w:name w:val="739022A4BCDE4235A393A413B89E830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62922D687AE540D7BB5CC7B2F7A43125">
    <w:name w:val="62922D687AE540D7BB5CC7B2F7A43125"/>
  </w:style>
  <w:style w:type="paragraph" w:customStyle="1" w:styleId="2E5B81052FCD4129B7BB6FF4AFBAD12F">
    <w:name w:val="2E5B81052FCD4129B7BB6FF4AFBAD12F"/>
  </w:style>
  <w:style w:type="paragraph" w:customStyle="1" w:styleId="706763EFB3E14302A3C5A3613D405F75">
    <w:name w:val="706763EFB3E14302A3C5A3613D405F75"/>
  </w:style>
  <w:style w:type="paragraph" w:customStyle="1" w:styleId="1ABC2B1A080C477F96EF29BFF5A427DA">
    <w:name w:val="1ABC2B1A080C477F96EF29BFF5A427DA"/>
  </w:style>
  <w:style w:type="paragraph" w:customStyle="1" w:styleId="C0A6F1D5C3E049BF9F44329E54A6DEF0">
    <w:name w:val="C0A6F1D5C3E049BF9F44329E54A6DEF0"/>
  </w:style>
  <w:style w:type="paragraph" w:customStyle="1" w:styleId="2A9CD05D82774CB494412E3262C2749F">
    <w:name w:val="2A9CD05D82774CB494412E3262C2749F"/>
  </w:style>
  <w:style w:type="paragraph" w:customStyle="1" w:styleId="4ACB3F0C9D014F1899CB6D2685ED136F">
    <w:name w:val="4ACB3F0C9D014F1899CB6D2685ED136F"/>
  </w:style>
  <w:style w:type="paragraph" w:customStyle="1" w:styleId="2F2454BDCDDC48568BC9C13EEDC30CC6">
    <w:name w:val="2F2454BDCDDC48568BC9C13EEDC30CC6"/>
  </w:style>
  <w:style w:type="paragraph" w:customStyle="1" w:styleId="FE85857A5E0E4DF1B35412E0D3C2615C">
    <w:name w:val="FE85857A5E0E4DF1B35412E0D3C2615C"/>
  </w:style>
  <w:style w:type="paragraph" w:customStyle="1" w:styleId="9E05ECFDC16C44CA9F9E997F01F7F692">
    <w:name w:val="9E05ECFDC16C44CA9F9E997F01F7F692"/>
  </w:style>
  <w:style w:type="paragraph" w:customStyle="1" w:styleId="94D2CCD9AE1148BB931EA7A119AF5198">
    <w:name w:val="94D2CCD9AE1148BB931EA7A119AF5198"/>
  </w:style>
  <w:style w:type="paragraph" w:customStyle="1" w:styleId="00E685667EAB40B9835E53EEFA8013EE">
    <w:name w:val="00E685667EAB40B9835E53EEFA8013EE"/>
  </w:style>
  <w:style w:type="paragraph" w:customStyle="1" w:styleId="EB79698C70494EE1B79E0B156AA5D38C">
    <w:name w:val="EB79698C70494EE1B79E0B156AA5D38C"/>
  </w:style>
  <w:style w:type="paragraph" w:customStyle="1" w:styleId="E2A493FEC9F84099B9BDD90EE2107FAA">
    <w:name w:val="E2A493FEC9F84099B9BDD90EE2107FAA"/>
  </w:style>
  <w:style w:type="paragraph" w:customStyle="1" w:styleId="EA2262F0090C45D5963BD085239BB2D3">
    <w:name w:val="EA2262F0090C45D5963BD085239BB2D3"/>
  </w:style>
  <w:style w:type="paragraph" w:customStyle="1" w:styleId="B21B23F4E96846EDB18E602DB53C3399">
    <w:name w:val="B21B23F4E96846EDB18E602DB53C3399"/>
  </w:style>
  <w:style w:type="paragraph" w:customStyle="1" w:styleId="34271FAC8E7E4B30B859B2A4702CB571">
    <w:name w:val="34271FAC8E7E4B30B859B2A4702CB571"/>
  </w:style>
  <w:style w:type="paragraph" w:customStyle="1" w:styleId="226BD4FAECD14CF9B8B19921BCD80024">
    <w:name w:val="226BD4FAECD14CF9B8B19921BCD80024"/>
  </w:style>
  <w:style w:type="paragraph" w:customStyle="1" w:styleId="1027BD5EE1434E34B7F8F88E307B40C9">
    <w:name w:val="1027BD5EE1434E34B7F8F88E307B40C9"/>
  </w:style>
  <w:style w:type="paragraph" w:customStyle="1" w:styleId="204162C664654EA58D2560B790DAEF34">
    <w:name w:val="204162C664654EA58D2560B790DAEF34"/>
  </w:style>
  <w:style w:type="paragraph" w:customStyle="1" w:styleId="BD952DB8C1F043E3B01E3DAAE1313B74">
    <w:name w:val="BD952DB8C1F043E3B01E3DAAE1313B74"/>
  </w:style>
  <w:style w:type="paragraph" w:customStyle="1" w:styleId="0B73484B5442417080AED0D28E5BA17A">
    <w:name w:val="0B73484B5442417080AED0D28E5BA17A"/>
  </w:style>
  <w:style w:type="paragraph" w:customStyle="1" w:styleId="8CF651041DF04C11931A9990A92F9C24">
    <w:name w:val="8CF651041DF04C11931A9990A92F9C24"/>
  </w:style>
  <w:style w:type="paragraph" w:customStyle="1" w:styleId="E98A53B8451648F2ACCF95D55393E424">
    <w:name w:val="E98A53B8451648F2ACCF95D55393E424"/>
  </w:style>
  <w:style w:type="paragraph" w:customStyle="1" w:styleId="50891EA1290E4BF1ADC2A11CA7C35E58">
    <w:name w:val="50891EA1290E4BF1ADC2A11CA7C35E58"/>
  </w:style>
  <w:style w:type="paragraph" w:customStyle="1" w:styleId="0391BF918E314B179D755F28D2F7237F">
    <w:name w:val="0391BF918E314B179D755F28D2F72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1116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Brownstead</dc:creator>
  <cp:keywords/>
  <dc:description/>
  <cp:lastModifiedBy>Brownstead</cp:lastModifiedBy>
  <cp:revision>10</cp:revision>
  <dcterms:created xsi:type="dcterms:W3CDTF">2018-10-08T18:40:00Z</dcterms:created>
  <dcterms:modified xsi:type="dcterms:W3CDTF">2018-11-20T13:17:00Z</dcterms:modified>
  <cp:category/>
</cp:coreProperties>
</file>